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07" w:rsidRPr="00FC17D1" w:rsidRDefault="00310F07" w:rsidP="00310F07">
      <w:pPr>
        <w:autoSpaceDE w:val="0"/>
        <w:autoSpaceDN w:val="0"/>
        <w:adjustRightInd w:val="0"/>
        <w:ind w:left="450" w:right="270"/>
        <w:jc w:val="center"/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</w:pPr>
      <w:r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Saint Reflection Paper</w:t>
      </w:r>
      <w:r w:rsidR="009D257B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 Instructions</w:t>
      </w:r>
    </w:p>
    <w:p w:rsidR="00310F07" w:rsidRPr="00FC17D1" w:rsidRDefault="00310F07" w:rsidP="00310F07">
      <w:pPr>
        <w:autoSpaceDE w:val="0"/>
        <w:autoSpaceDN w:val="0"/>
        <w:adjustRightInd w:val="0"/>
        <w:ind w:left="450" w:right="270"/>
        <w:jc w:val="center"/>
        <w:rPr>
          <w:rFonts w:ascii="Garamond" w:hAnsi="Garamond" w:cs="Calibri"/>
          <w:bCs/>
          <w:color w:val="000000"/>
          <w:sz w:val="28"/>
          <w:szCs w:val="28"/>
        </w:rPr>
      </w:pPr>
      <w:r w:rsidRPr="00FC17D1">
        <w:rPr>
          <w:rFonts w:ascii="Garamond" w:hAnsi="Garamond" w:cs="Calibri"/>
          <w:bCs/>
          <w:color w:val="000000"/>
          <w:sz w:val="28"/>
          <w:szCs w:val="28"/>
        </w:rPr>
        <w:t xml:space="preserve">DUE: </w:t>
      </w:r>
      <w:r w:rsidR="00770AE7">
        <w:rPr>
          <w:rFonts w:ascii="Garamond" w:hAnsi="Garamond" w:cs="Calibri"/>
          <w:bCs/>
          <w:color w:val="000000"/>
          <w:sz w:val="28"/>
          <w:szCs w:val="28"/>
        </w:rPr>
        <w:t xml:space="preserve">February </w:t>
      </w:r>
      <w:r w:rsidR="009D257B">
        <w:rPr>
          <w:rFonts w:ascii="Garamond" w:hAnsi="Garamond" w:cs="Calibri"/>
          <w:bCs/>
          <w:color w:val="000000"/>
          <w:sz w:val="28"/>
          <w:szCs w:val="28"/>
        </w:rPr>
        <w:t>for Year 3 students only</w:t>
      </w:r>
    </w:p>
    <w:p w:rsidR="00310F07" w:rsidRDefault="00310F07" w:rsidP="00310F07">
      <w:pPr>
        <w:autoSpaceDE w:val="0"/>
        <w:autoSpaceDN w:val="0"/>
        <w:adjustRightInd w:val="0"/>
        <w:ind w:left="450" w:right="270"/>
        <w:jc w:val="center"/>
        <w:rPr>
          <w:rFonts w:ascii="Garamond" w:hAnsi="Garamond"/>
          <w:b/>
          <w:bCs/>
          <w:color w:val="000000"/>
          <w:sz w:val="22"/>
          <w:szCs w:val="28"/>
        </w:rPr>
      </w:pPr>
    </w:p>
    <w:p w:rsidR="009D257B" w:rsidRDefault="009D257B" w:rsidP="00310F07">
      <w:pPr>
        <w:pStyle w:val="Heading1"/>
        <w:ind w:left="450" w:right="270"/>
        <w:rPr>
          <w:rFonts w:ascii="Garamond" w:hAnsi="Garamond"/>
          <w:sz w:val="28"/>
          <w:szCs w:val="28"/>
        </w:rPr>
      </w:pPr>
    </w:p>
    <w:p w:rsidR="00310F07" w:rsidRPr="009D257B" w:rsidRDefault="00310F07" w:rsidP="00310F07">
      <w:pPr>
        <w:pStyle w:val="Heading1"/>
        <w:ind w:left="450" w:right="270"/>
        <w:rPr>
          <w:rFonts w:ascii="Garamond" w:hAnsi="Garamond"/>
          <w:b/>
          <w:sz w:val="28"/>
          <w:szCs w:val="28"/>
        </w:rPr>
      </w:pPr>
      <w:r w:rsidRPr="009D257B">
        <w:rPr>
          <w:rFonts w:ascii="Garamond" w:hAnsi="Garamond"/>
          <w:b/>
          <w:sz w:val="28"/>
          <w:szCs w:val="28"/>
        </w:rPr>
        <w:t>History behind the Confirmation Name</w:t>
      </w:r>
    </w:p>
    <w:p w:rsidR="00310F07" w:rsidRPr="004B575E" w:rsidRDefault="00310F07" w:rsidP="00310F07">
      <w:pPr>
        <w:autoSpaceDE w:val="0"/>
        <w:autoSpaceDN w:val="0"/>
        <w:adjustRightInd w:val="0"/>
        <w:ind w:left="450" w:right="270"/>
        <w:rPr>
          <w:rFonts w:ascii="Garamond" w:hAnsi="Garamond"/>
          <w:sz w:val="24"/>
          <w:szCs w:val="24"/>
        </w:rPr>
      </w:pPr>
    </w:p>
    <w:p w:rsidR="00310F07" w:rsidRPr="004B575E" w:rsidRDefault="00310F07" w:rsidP="00310F07">
      <w:pPr>
        <w:autoSpaceDE w:val="0"/>
        <w:autoSpaceDN w:val="0"/>
        <w:adjustRightInd w:val="0"/>
        <w:ind w:left="450" w:right="450"/>
        <w:jc w:val="both"/>
        <w:rPr>
          <w:rFonts w:ascii="Garamond" w:hAnsi="Garamond"/>
          <w:sz w:val="24"/>
          <w:szCs w:val="24"/>
        </w:rPr>
      </w:pPr>
      <w:r w:rsidRPr="004B575E">
        <w:rPr>
          <w:rFonts w:ascii="Garamond" w:hAnsi="Garamond"/>
          <w:sz w:val="24"/>
          <w:szCs w:val="24"/>
        </w:rPr>
        <w:t>You choose the name of a saint who inspires you. This symbolizes a new beginning in your faith life and a connection with that saint. Your commitment to “spread and defend the faith” that you are making at Confirmation is symbolized with the taking of a new name t</w:t>
      </w:r>
      <w:r>
        <w:rPr>
          <w:rFonts w:ascii="Garamond" w:hAnsi="Garamond"/>
          <w:sz w:val="24"/>
          <w:szCs w:val="24"/>
        </w:rPr>
        <w:t>o show that you are in some way</w:t>
      </w:r>
      <w:r w:rsidRPr="004B575E">
        <w:rPr>
          <w:rFonts w:ascii="Garamond" w:hAnsi="Garamond"/>
          <w:sz w:val="24"/>
          <w:szCs w:val="24"/>
        </w:rPr>
        <w:t xml:space="preserve"> a new person. This practice of taking a new name is found throughout both the old and new testaments as a sign of conversion or change.</w:t>
      </w:r>
      <w:r>
        <w:rPr>
          <w:rFonts w:ascii="Garamond" w:hAnsi="Garamond"/>
          <w:sz w:val="24"/>
          <w:szCs w:val="24"/>
        </w:rPr>
        <w:t xml:space="preserve">  </w:t>
      </w:r>
      <w:r w:rsidRPr="004B575E">
        <w:rPr>
          <w:rFonts w:ascii="Garamond" w:hAnsi="Garamond"/>
          <w:sz w:val="24"/>
          <w:szCs w:val="24"/>
        </w:rPr>
        <w:t xml:space="preserve">The patron saint becomes a role model for the person, and an example of how the Gospel can be lived in a practical way. Saints are heroes of the faith who lived their lives as examples of faith, hope, and love. </w:t>
      </w:r>
    </w:p>
    <w:p w:rsidR="00310F07" w:rsidRPr="00A31B13" w:rsidRDefault="00310F07" w:rsidP="00310F07">
      <w:pPr>
        <w:autoSpaceDE w:val="0"/>
        <w:autoSpaceDN w:val="0"/>
        <w:adjustRightInd w:val="0"/>
        <w:ind w:left="450" w:right="450"/>
        <w:jc w:val="both"/>
        <w:rPr>
          <w:rFonts w:ascii="Garamond" w:hAnsi="Garamond"/>
          <w:sz w:val="24"/>
          <w:szCs w:val="24"/>
        </w:rPr>
      </w:pPr>
    </w:p>
    <w:p w:rsidR="009D257B" w:rsidRPr="009D257B" w:rsidRDefault="009D257B" w:rsidP="009D257B">
      <w:pPr>
        <w:tabs>
          <w:tab w:val="left" w:pos="9900"/>
        </w:tabs>
        <w:autoSpaceDE w:val="0"/>
        <w:autoSpaceDN w:val="0"/>
        <w:adjustRightInd w:val="0"/>
        <w:ind w:left="450" w:right="45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9D257B">
        <w:rPr>
          <w:rFonts w:ascii="Garamond" w:hAnsi="Garamond"/>
          <w:b/>
          <w:bCs/>
          <w:color w:val="000000"/>
          <w:sz w:val="28"/>
          <w:szCs w:val="28"/>
        </w:rPr>
        <w:t>Saint Paper Instruction</w:t>
      </w:r>
      <w:r w:rsidR="009C1491">
        <w:rPr>
          <w:rFonts w:ascii="Garamond" w:hAnsi="Garamond"/>
          <w:b/>
          <w:bCs/>
          <w:color w:val="000000"/>
          <w:sz w:val="28"/>
          <w:szCs w:val="28"/>
        </w:rPr>
        <w:t>s</w:t>
      </w:r>
      <w:r w:rsidRPr="009D257B">
        <w:rPr>
          <w:rFonts w:ascii="Garamond" w:hAnsi="Garamond"/>
          <w:b/>
          <w:bCs/>
          <w:color w:val="000000"/>
          <w:sz w:val="28"/>
          <w:szCs w:val="28"/>
        </w:rPr>
        <w:br/>
      </w:r>
    </w:p>
    <w:p w:rsidR="00310F07" w:rsidRPr="00551E6A" w:rsidRDefault="00310F07" w:rsidP="00310F07">
      <w:pPr>
        <w:autoSpaceDE w:val="0"/>
        <w:autoSpaceDN w:val="0"/>
        <w:adjustRightInd w:val="0"/>
        <w:ind w:left="450" w:right="45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Candidates will select a c</w:t>
      </w:r>
      <w:r w:rsidRPr="00A31B13">
        <w:rPr>
          <w:rFonts w:ascii="Garamond" w:hAnsi="Garamond"/>
          <w:sz w:val="24"/>
          <w:szCs w:val="24"/>
        </w:rPr>
        <w:t>onfirmation name and complete a report o</w:t>
      </w:r>
      <w:r>
        <w:rPr>
          <w:rFonts w:ascii="Garamond" w:hAnsi="Garamond"/>
          <w:sz w:val="24"/>
          <w:szCs w:val="24"/>
        </w:rPr>
        <w:t>n their confirmation name. The c</w:t>
      </w:r>
      <w:r w:rsidRPr="00A31B13">
        <w:rPr>
          <w:rFonts w:ascii="Garamond" w:hAnsi="Garamond"/>
          <w:sz w:val="24"/>
          <w:szCs w:val="24"/>
        </w:rPr>
        <w:t xml:space="preserve">onfirmation name chosen is the name by which the candidates will be presented to the Bishop at Confirmation. </w:t>
      </w:r>
      <w:r>
        <w:rPr>
          <w:rFonts w:ascii="Garamond" w:hAnsi="Garamond"/>
          <w:bCs/>
          <w:sz w:val="24"/>
          <w:szCs w:val="24"/>
        </w:rPr>
        <w:t>Candidates must complete the Saint Paper</w:t>
      </w:r>
      <w:r w:rsidRPr="00551E6A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551E6A">
        <w:rPr>
          <w:rFonts w:ascii="Garamond" w:hAnsi="Garamond"/>
          <w:bCs/>
          <w:sz w:val="24"/>
          <w:szCs w:val="24"/>
        </w:rPr>
        <w:t xml:space="preserve">to complete </w:t>
      </w:r>
      <w:r>
        <w:rPr>
          <w:rFonts w:ascii="Garamond" w:hAnsi="Garamond"/>
          <w:bCs/>
          <w:sz w:val="24"/>
          <w:szCs w:val="24"/>
        </w:rPr>
        <w:t>c</w:t>
      </w:r>
      <w:r w:rsidRPr="00551E6A">
        <w:rPr>
          <w:rFonts w:ascii="Garamond" w:hAnsi="Garamond"/>
          <w:bCs/>
          <w:sz w:val="24"/>
          <w:szCs w:val="24"/>
        </w:rPr>
        <w:t>onfirmation.</w:t>
      </w:r>
    </w:p>
    <w:p w:rsidR="00310F07" w:rsidRDefault="00310F07" w:rsidP="00310F07">
      <w:pPr>
        <w:tabs>
          <w:tab w:val="left" w:pos="9900"/>
        </w:tabs>
        <w:autoSpaceDE w:val="0"/>
        <w:autoSpaceDN w:val="0"/>
        <w:adjustRightInd w:val="0"/>
        <w:ind w:left="450" w:right="450"/>
        <w:jc w:val="both"/>
        <w:rPr>
          <w:rFonts w:ascii="Garamond" w:hAnsi="Garamond"/>
          <w:b/>
          <w:bCs/>
          <w:sz w:val="24"/>
          <w:szCs w:val="24"/>
        </w:rPr>
      </w:pPr>
    </w:p>
    <w:p w:rsidR="005C3818" w:rsidRDefault="00310F07" w:rsidP="005C3818">
      <w:pPr>
        <w:tabs>
          <w:tab w:val="left" w:pos="9900"/>
        </w:tabs>
        <w:autoSpaceDE w:val="0"/>
        <w:autoSpaceDN w:val="0"/>
        <w:adjustRightInd w:val="0"/>
        <w:ind w:left="450" w:right="45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Whatever name you decide on, we ask that you explore how this holy person, this saint, </w:t>
      </w:r>
      <w:r w:rsidR="005C3818">
        <w:rPr>
          <w:rFonts w:ascii="Garamond" w:hAnsi="Garamond"/>
          <w:color w:val="000000"/>
          <w:sz w:val="24"/>
          <w:szCs w:val="24"/>
        </w:rPr>
        <w:t>helps you and your personal faith in Jesus</w:t>
      </w:r>
      <w:r>
        <w:rPr>
          <w:rFonts w:ascii="Garamond" w:hAnsi="Garamond"/>
          <w:color w:val="000000"/>
          <w:sz w:val="24"/>
          <w:szCs w:val="24"/>
        </w:rPr>
        <w:t xml:space="preserve"> Christ</w:t>
      </w:r>
      <w:r w:rsidR="005C3818">
        <w:rPr>
          <w:rFonts w:ascii="Garamond" w:hAnsi="Garamond"/>
          <w:color w:val="000000"/>
          <w:sz w:val="24"/>
          <w:szCs w:val="24"/>
        </w:rPr>
        <w:t>.</w:t>
      </w:r>
      <w:bookmarkStart w:id="0" w:name="_GoBack"/>
      <w:bookmarkEnd w:id="0"/>
    </w:p>
    <w:p w:rsidR="00310F07" w:rsidRDefault="005C3818" w:rsidP="005C3818">
      <w:pPr>
        <w:tabs>
          <w:tab w:val="left" w:pos="9900"/>
        </w:tabs>
        <w:autoSpaceDE w:val="0"/>
        <w:autoSpaceDN w:val="0"/>
        <w:adjustRightInd w:val="0"/>
        <w:ind w:left="450" w:right="45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4"/>
        </w:rPr>
        <w:br/>
      </w:r>
    </w:p>
    <w:p w:rsidR="00310F07" w:rsidRPr="009C1491" w:rsidRDefault="00310F07" w:rsidP="009D257B">
      <w:pPr>
        <w:autoSpaceDE w:val="0"/>
        <w:autoSpaceDN w:val="0"/>
        <w:adjustRightInd w:val="0"/>
        <w:ind w:left="450" w:right="270"/>
        <w:jc w:val="center"/>
        <w:rPr>
          <w:rFonts w:ascii="Garamond" w:hAnsi="Garamond"/>
          <w:color w:val="000000"/>
          <w:sz w:val="28"/>
          <w:szCs w:val="28"/>
          <w:u w:val="single"/>
        </w:rPr>
      </w:pPr>
      <w:r w:rsidRPr="009C1491">
        <w:rPr>
          <w:rFonts w:ascii="Garamond" w:hAnsi="Garamond"/>
          <w:bCs/>
          <w:color w:val="000000"/>
          <w:sz w:val="28"/>
          <w:szCs w:val="28"/>
          <w:u w:val="single"/>
        </w:rPr>
        <w:t>Guidelines for writing your Saint Reflection</w:t>
      </w:r>
      <w:r w:rsidR="009D257B" w:rsidRPr="009C1491">
        <w:rPr>
          <w:rFonts w:ascii="Garamond" w:hAnsi="Garamond"/>
          <w:bCs/>
          <w:color w:val="000000"/>
          <w:sz w:val="28"/>
          <w:szCs w:val="28"/>
          <w:u w:val="single"/>
        </w:rPr>
        <w:t xml:space="preserve"> Paper</w:t>
      </w:r>
      <w:r w:rsidRPr="009C1491">
        <w:rPr>
          <w:rFonts w:ascii="Garamond" w:hAnsi="Garamond"/>
          <w:bCs/>
          <w:color w:val="000000"/>
          <w:sz w:val="28"/>
          <w:szCs w:val="28"/>
          <w:u w:val="single"/>
        </w:rPr>
        <w:t xml:space="preserve"> </w:t>
      </w:r>
    </w:p>
    <w:p w:rsidR="00310F07" w:rsidRPr="00031DF5" w:rsidRDefault="00310F07" w:rsidP="00310F07">
      <w:pPr>
        <w:autoSpaceDE w:val="0"/>
        <w:autoSpaceDN w:val="0"/>
        <w:adjustRightInd w:val="0"/>
        <w:ind w:left="450" w:right="270"/>
        <w:rPr>
          <w:rFonts w:ascii="Garamond" w:hAnsi="Garamond"/>
          <w:b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ab/>
        <w:t xml:space="preserve">     </w:t>
      </w:r>
      <w:r>
        <w:rPr>
          <w:rFonts w:ascii="Garamond" w:hAnsi="Garamond"/>
          <w:color w:val="000000"/>
          <w:sz w:val="24"/>
          <w:szCs w:val="28"/>
        </w:rPr>
        <w:br/>
      </w:r>
      <w:r>
        <w:rPr>
          <w:rFonts w:ascii="Garamond" w:hAnsi="Garamond"/>
          <w:color w:val="000000"/>
          <w:sz w:val="24"/>
          <w:szCs w:val="28"/>
        </w:rPr>
        <w:tab/>
      </w:r>
      <w:r w:rsidRPr="00031DF5">
        <w:rPr>
          <w:rFonts w:ascii="Garamond" w:hAnsi="Garamond"/>
          <w:b/>
          <w:color w:val="000000"/>
          <w:sz w:val="24"/>
          <w:szCs w:val="28"/>
        </w:rPr>
        <w:t xml:space="preserve">     (1</w:t>
      </w:r>
      <w:r w:rsidRPr="00031DF5">
        <w:rPr>
          <w:rFonts w:ascii="Garamond" w:hAnsi="Garamond"/>
          <w:b/>
          <w:color w:val="000000"/>
          <w:sz w:val="24"/>
          <w:szCs w:val="28"/>
          <w:vertAlign w:val="superscript"/>
        </w:rPr>
        <w:t>st</w:t>
      </w:r>
      <w:r w:rsidRPr="00031DF5">
        <w:rPr>
          <w:rFonts w:ascii="Garamond" w:hAnsi="Garamond"/>
          <w:b/>
          <w:color w:val="000000"/>
          <w:sz w:val="24"/>
          <w:szCs w:val="28"/>
        </w:rPr>
        <w:t xml:space="preserve"> paragraph)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 xml:space="preserve">Start with: </w:t>
      </w:r>
      <w:r w:rsidR="005C3818">
        <w:rPr>
          <w:rFonts w:ascii="Garamond" w:hAnsi="Garamond"/>
          <w:color w:val="000000"/>
          <w:sz w:val="24"/>
          <w:szCs w:val="28"/>
        </w:rPr>
        <w:t>I feel ready for confirmation because…</w:t>
      </w:r>
      <w:r>
        <w:rPr>
          <w:rFonts w:ascii="Garamond" w:hAnsi="Garamond"/>
          <w:color w:val="000000"/>
          <w:sz w:val="24"/>
          <w:szCs w:val="28"/>
        </w:rPr>
        <w:t xml:space="preserve"> </w:t>
      </w:r>
    </w:p>
    <w:p w:rsidR="00310F07" w:rsidRPr="00031DF5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b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br/>
      </w:r>
      <w:r w:rsidRPr="00031DF5">
        <w:rPr>
          <w:rFonts w:ascii="Garamond" w:hAnsi="Garamond"/>
          <w:b/>
          <w:color w:val="000000"/>
          <w:sz w:val="24"/>
          <w:szCs w:val="28"/>
        </w:rPr>
        <w:t>(2</w:t>
      </w:r>
      <w:r w:rsidRPr="00031DF5">
        <w:rPr>
          <w:rFonts w:ascii="Garamond" w:hAnsi="Garamond"/>
          <w:b/>
          <w:color w:val="000000"/>
          <w:sz w:val="24"/>
          <w:szCs w:val="28"/>
          <w:vertAlign w:val="superscript"/>
        </w:rPr>
        <w:t>nd</w:t>
      </w:r>
      <w:r w:rsidRPr="00031DF5">
        <w:rPr>
          <w:rFonts w:ascii="Garamond" w:hAnsi="Garamond"/>
          <w:b/>
          <w:color w:val="000000"/>
          <w:sz w:val="24"/>
          <w:szCs w:val="28"/>
        </w:rPr>
        <w:t xml:space="preserve"> paragraph)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>For Confirmation I am choosing the saint name of</w:t>
      </w:r>
      <w:r w:rsidR="005C3818">
        <w:rPr>
          <w:rFonts w:ascii="Garamond" w:hAnsi="Garamond"/>
          <w:color w:val="000000"/>
          <w:sz w:val="24"/>
          <w:szCs w:val="28"/>
        </w:rPr>
        <w:t>…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>Provide a brief summary of their life</w:t>
      </w:r>
      <w:r w:rsidR="005C3818">
        <w:rPr>
          <w:rFonts w:ascii="Garamond" w:hAnsi="Garamond"/>
          <w:color w:val="000000"/>
          <w:sz w:val="24"/>
          <w:szCs w:val="28"/>
        </w:rPr>
        <w:t>.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</w:p>
    <w:p w:rsidR="00310F07" w:rsidRPr="00031DF5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b/>
          <w:color w:val="000000"/>
          <w:sz w:val="24"/>
          <w:szCs w:val="28"/>
        </w:rPr>
      </w:pPr>
      <w:r w:rsidRPr="00031DF5">
        <w:rPr>
          <w:rFonts w:ascii="Garamond" w:hAnsi="Garamond"/>
          <w:b/>
          <w:color w:val="000000"/>
          <w:sz w:val="24"/>
          <w:szCs w:val="28"/>
        </w:rPr>
        <w:t>(3</w:t>
      </w:r>
      <w:r w:rsidRPr="00031DF5">
        <w:rPr>
          <w:rFonts w:ascii="Garamond" w:hAnsi="Garamond"/>
          <w:b/>
          <w:color w:val="000000"/>
          <w:sz w:val="24"/>
          <w:szCs w:val="28"/>
          <w:vertAlign w:val="superscript"/>
        </w:rPr>
        <w:t>rd</w:t>
      </w:r>
      <w:r w:rsidRPr="00031DF5">
        <w:rPr>
          <w:rFonts w:ascii="Garamond" w:hAnsi="Garamond"/>
          <w:b/>
          <w:color w:val="000000"/>
          <w:sz w:val="24"/>
          <w:szCs w:val="28"/>
        </w:rPr>
        <w:t xml:space="preserve"> paragraph)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>Why did you select this Catholic saint?</w:t>
      </w:r>
    </w:p>
    <w:p w:rsidR="00310F07" w:rsidRDefault="00310F07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>How can the life of this saint be a model of faith and commitment to you throughout the Confirmation process?</w:t>
      </w:r>
    </w:p>
    <w:p w:rsidR="00F24FAA" w:rsidRDefault="00F24FAA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</w:p>
    <w:p w:rsidR="00F24FAA" w:rsidRPr="00031DF5" w:rsidRDefault="00F24FAA" w:rsidP="00F24FAA">
      <w:pPr>
        <w:autoSpaceDE w:val="0"/>
        <w:autoSpaceDN w:val="0"/>
        <w:adjustRightInd w:val="0"/>
        <w:ind w:left="990" w:right="270"/>
        <w:rPr>
          <w:rFonts w:ascii="Garamond" w:hAnsi="Garamond"/>
          <w:b/>
          <w:color w:val="000000"/>
          <w:sz w:val="24"/>
          <w:szCs w:val="28"/>
        </w:rPr>
      </w:pPr>
      <w:r>
        <w:rPr>
          <w:rFonts w:ascii="Garamond" w:hAnsi="Garamond"/>
          <w:b/>
          <w:color w:val="000000"/>
          <w:sz w:val="24"/>
          <w:szCs w:val="28"/>
        </w:rPr>
        <w:t>(4</w:t>
      </w:r>
      <w:r w:rsidRPr="00F24FAA">
        <w:rPr>
          <w:rFonts w:ascii="Garamond" w:hAnsi="Garamond"/>
          <w:b/>
          <w:color w:val="000000"/>
          <w:sz w:val="24"/>
          <w:szCs w:val="28"/>
          <w:vertAlign w:val="superscript"/>
        </w:rPr>
        <w:t>th</w:t>
      </w:r>
      <w:r>
        <w:rPr>
          <w:rFonts w:ascii="Garamond" w:hAnsi="Garamond"/>
          <w:b/>
          <w:color w:val="000000"/>
          <w:sz w:val="24"/>
          <w:szCs w:val="28"/>
        </w:rPr>
        <w:t xml:space="preserve"> </w:t>
      </w:r>
      <w:r w:rsidRPr="00031DF5">
        <w:rPr>
          <w:rFonts w:ascii="Garamond" w:hAnsi="Garamond"/>
          <w:b/>
          <w:color w:val="000000"/>
          <w:sz w:val="24"/>
          <w:szCs w:val="28"/>
        </w:rPr>
        <w:t>paragraph)</w:t>
      </w:r>
    </w:p>
    <w:p w:rsidR="00F24FAA" w:rsidRDefault="00F24FAA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t>Why did you choose your sponsor?</w:t>
      </w:r>
    </w:p>
    <w:p w:rsidR="00310F07" w:rsidRDefault="009D257B" w:rsidP="00310F07">
      <w:pPr>
        <w:autoSpaceDE w:val="0"/>
        <w:autoSpaceDN w:val="0"/>
        <w:adjustRightInd w:val="0"/>
        <w:ind w:left="990" w:right="270"/>
        <w:rPr>
          <w:rFonts w:ascii="Garamond" w:hAnsi="Garamond"/>
          <w:color w:val="000000"/>
          <w:sz w:val="24"/>
          <w:szCs w:val="28"/>
        </w:rPr>
      </w:pPr>
      <w:r>
        <w:rPr>
          <w:rFonts w:ascii="Garamond" w:hAnsi="Garamond"/>
          <w:color w:val="000000"/>
          <w:sz w:val="24"/>
          <w:szCs w:val="28"/>
        </w:rPr>
        <w:br/>
        <w:t>** Paper should be at least one page in length, but no longer than two.</w:t>
      </w:r>
    </w:p>
    <w:p w:rsidR="00310F07" w:rsidRPr="002B5BE6" w:rsidRDefault="00310F07" w:rsidP="009D257B">
      <w:pPr>
        <w:autoSpaceDE w:val="0"/>
        <w:autoSpaceDN w:val="0"/>
        <w:adjustRightInd w:val="0"/>
        <w:ind w:left="450" w:right="270"/>
        <w:rPr>
          <w:rFonts w:ascii="Garamond" w:hAnsi="Garamond"/>
          <w:b/>
          <w:bCs/>
          <w:color w:val="FFFFFF" w:themeColor="background1"/>
          <w:sz w:val="24"/>
          <w:szCs w:val="32"/>
        </w:rPr>
      </w:pPr>
    </w:p>
    <w:p w:rsidR="00310F07" w:rsidRPr="005C3818" w:rsidRDefault="00310F07" w:rsidP="00310F07">
      <w:pPr>
        <w:autoSpaceDE w:val="0"/>
        <w:autoSpaceDN w:val="0"/>
        <w:adjustRightInd w:val="0"/>
        <w:ind w:left="450" w:right="270"/>
        <w:jc w:val="center"/>
        <w:rPr>
          <w:rFonts w:ascii="Garamond" w:hAnsi="Garamond"/>
          <w:b/>
          <w:bCs/>
          <w:sz w:val="24"/>
          <w:szCs w:val="32"/>
          <w:u w:val="single"/>
        </w:rPr>
      </w:pPr>
      <w:r w:rsidRPr="005C3818">
        <w:rPr>
          <w:rFonts w:ascii="Garamond" w:hAnsi="Garamond"/>
          <w:b/>
          <w:bCs/>
          <w:sz w:val="24"/>
          <w:szCs w:val="24"/>
          <w:u w:val="single"/>
        </w:rPr>
        <w:t>Please write a genuine, original work as Copy and Paste papers will be returned</w:t>
      </w:r>
      <w:r w:rsidRPr="005C3818">
        <w:rPr>
          <w:rFonts w:ascii="Garamond" w:hAnsi="Garamond"/>
          <w:b/>
          <w:bCs/>
          <w:sz w:val="24"/>
          <w:szCs w:val="32"/>
          <w:u w:val="single"/>
        </w:rPr>
        <w:t>!</w:t>
      </w:r>
    </w:p>
    <w:p w:rsidR="00310F07" w:rsidRDefault="00310F07" w:rsidP="00310F07">
      <w:pPr>
        <w:autoSpaceDE w:val="0"/>
        <w:autoSpaceDN w:val="0"/>
        <w:adjustRightInd w:val="0"/>
        <w:ind w:left="450" w:right="270"/>
        <w:rPr>
          <w:rFonts w:ascii="Garamond" w:hAnsi="Garamond"/>
          <w:b/>
          <w:bCs/>
          <w:color w:val="000000"/>
          <w:sz w:val="24"/>
          <w:szCs w:val="32"/>
        </w:rPr>
      </w:pPr>
    </w:p>
    <w:p w:rsidR="00883B60" w:rsidRPr="005C3818" w:rsidRDefault="00310F07" w:rsidP="00310F07">
      <w:pPr>
        <w:pStyle w:val="Heading2"/>
        <w:jc w:val="center"/>
        <w:rPr>
          <w:rFonts w:ascii="Garamond" w:hAnsi="Garamond"/>
          <w:b/>
          <w:i/>
          <w:sz w:val="28"/>
          <w:szCs w:val="28"/>
        </w:rPr>
      </w:pPr>
      <w:r w:rsidRPr="005C3818">
        <w:rPr>
          <w:rFonts w:ascii="Garamond" w:hAnsi="Garamond"/>
          <w:b/>
          <w:bCs/>
          <w:i/>
          <w:sz w:val="24"/>
        </w:rPr>
        <w:t xml:space="preserve">  </w:t>
      </w:r>
      <w:r w:rsidR="00F37A15" w:rsidRPr="005C3818">
        <w:rPr>
          <w:rFonts w:ascii="Garamond" w:hAnsi="Garamond"/>
          <w:b/>
          <w:bCs/>
          <w:i/>
          <w:sz w:val="24"/>
        </w:rPr>
        <w:t>Turn in p</w:t>
      </w:r>
      <w:r w:rsidRPr="005C3818">
        <w:rPr>
          <w:rFonts w:ascii="Garamond" w:hAnsi="Garamond"/>
          <w:b/>
          <w:bCs/>
          <w:i/>
          <w:sz w:val="24"/>
        </w:rPr>
        <w:t>aper</w:t>
      </w:r>
      <w:r w:rsidRPr="005C3818">
        <w:rPr>
          <w:rFonts w:ascii="Garamond" w:hAnsi="Garamond"/>
          <w:b/>
          <w:i/>
          <w:sz w:val="24"/>
        </w:rPr>
        <w:t xml:space="preserve"> to your confirmation teacher</w:t>
      </w:r>
    </w:p>
    <w:sectPr w:rsidR="00883B60" w:rsidRPr="005C3818" w:rsidSect="009D257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5606"/>
    <w:multiLevelType w:val="hybridMultilevel"/>
    <w:tmpl w:val="02BEB554"/>
    <w:lvl w:ilvl="0" w:tplc="AEA686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85"/>
    <w:rsid w:val="00031DF5"/>
    <w:rsid w:val="000341A4"/>
    <w:rsid w:val="000404A0"/>
    <w:rsid w:val="001976A5"/>
    <w:rsid w:val="001A4FE9"/>
    <w:rsid w:val="001E0080"/>
    <w:rsid w:val="002345FF"/>
    <w:rsid w:val="002B5BE6"/>
    <w:rsid w:val="002E39CA"/>
    <w:rsid w:val="00310F07"/>
    <w:rsid w:val="004633ED"/>
    <w:rsid w:val="005C3818"/>
    <w:rsid w:val="00770AE7"/>
    <w:rsid w:val="008433C2"/>
    <w:rsid w:val="008A1D02"/>
    <w:rsid w:val="00960F0E"/>
    <w:rsid w:val="00986CE3"/>
    <w:rsid w:val="009C1491"/>
    <w:rsid w:val="009C1E2C"/>
    <w:rsid w:val="009D257B"/>
    <w:rsid w:val="009E4CF5"/>
    <w:rsid w:val="00A34501"/>
    <w:rsid w:val="00A57CDD"/>
    <w:rsid w:val="00AA4EC6"/>
    <w:rsid w:val="00AA6057"/>
    <w:rsid w:val="00F10390"/>
    <w:rsid w:val="00F24FAA"/>
    <w:rsid w:val="00F37A15"/>
    <w:rsid w:val="00F50BF2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F74A"/>
  <w15:docId w15:val="{0267B5C9-1D50-4F72-BFBF-F37300C2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0485"/>
    <w:pPr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FD0485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485"/>
    <w:rPr>
      <w:rFonts w:ascii="Arial" w:eastAsia="Times New Roman" w:hAnsi="Arial" w:cs="Arial"/>
      <w:color w:val="000000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FD0485"/>
    <w:rPr>
      <w:rFonts w:ascii="Arial" w:eastAsia="Times New Roman" w:hAnsi="Arial" w:cs="Arial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Joe Chiuppi</cp:lastModifiedBy>
  <cp:revision>2</cp:revision>
  <cp:lastPrinted>2018-05-31T17:16:00Z</cp:lastPrinted>
  <dcterms:created xsi:type="dcterms:W3CDTF">2018-05-31T17:18:00Z</dcterms:created>
  <dcterms:modified xsi:type="dcterms:W3CDTF">2018-05-31T17:18:00Z</dcterms:modified>
</cp:coreProperties>
</file>